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07E4" w:rsidRDefault="00E25141">
      <w:pPr>
        <w:rPr>
          <w:rFonts w:ascii="Candara" w:hAnsi="Candara"/>
          <w:sz w:val="24"/>
          <w:szCs w:val="24"/>
        </w:rPr>
      </w:pPr>
      <w:r>
        <w:rPr>
          <w:rFonts w:ascii="Candara" w:hAnsi="Candara"/>
          <w:noProof/>
          <w:sz w:val="24"/>
          <w:szCs w:val="24"/>
        </w:rPr>
        <w:drawing>
          <wp:inline distT="0" distB="0" distL="0" distR="0">
            <wp:extent cx="6645910" cy="1095375"/>
            <wp:effectExtent l="0" t="0" r="2540"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6645910" cy="1095375"/>
                    </a:xfrm>
                    <a:prstGeom prst="rect">
                      <a:avLst/>
                    </a:prstGeom>
                  </pic:spPr>
                </pic:pic>
              </a:graphicData>
            </a:graphic>
          </wp:inline>
        </w:drawing>
      </w:r>
    </w:p>
    <w:p w:rsidR="00F47577" w:rsidRPr="00526188" w:rsidRDefault="00F47577">
      <w:pPr>
        <w:rPr>
          <w:rFonts w:ascii="Candara" w:hAnsi="Candara"/>
          <w:b/>
          <w:sz w:val="28"/>
          <w:szCs w:val="28"/>
        </w:rPr>
      </w:pPr>
      <w:r w:rsidRPr="00526188">
        <w:rPr>
          <w:rFonts w:ascii="Candara" w:hAnsi="Candara"/>
          <w:sz w:val="28"/>
          <w:szCs w:val="28"/>
        </w:rPr>
        <w:t xml:space="preserve"> ΑΠ 15</w:t>
      </w:r>
      <w:r w:rsidR="0071462C" w:rsidRPr="00526188">
        <w:rPr>
          <w:rFonts w:ascii="Candara" w:hAnsi="Candara"/>
          <w:sz w:val="28"/>
          <w:szCs w:val="28"/>
        </w:rPr>
        <w:t>9/1</w:t>
      </w:r>
      <w:r w:rsidR="00526188" w:rsidRPr="00526188">
        <w:rPr>
          <w:rFonts w:ascii="Candara" w:hAnsi="Candara"/>
          <w:sz w:val="28"/>
          <w:szCs w:val="28"/>
        </w:rPr>
        <w:t>7-1-2023</w:t>
      </w:r>
      <w:r w:rsidRPr="00526188">
        <w:rPr>
          <w:rFonts w:ascii="Candara" w:hAnsi="Candara"/>
          <w:sz w:val="28"/>
          <w:szCs w:val="28"/>
        </w:rPr>
        <w:tab/>
      </w:r>
      <w:r w:rsidRPr="00526188">
        <w:rPr>
          <w:rFonts w:ascii="Candara" w:hAnsi="Candara"/>
          <w:b/>
          <w:sz w:val="28"/>
          <w:szCs w:val="28"/>
        </w:rPr>
        <w:tab/>
      </w:r>
      <w:bookmarkStart w:id="0" w:name="_GoBack"/>
      <w:bookmarkEnd w:id="0"/>
      <w:r w:rsidRPr="00526188">
        <w:rPr>
          <w:rFonts w:ascii="Candara" w:hAnsi="Candara"/>
          <w:b/>
          <w:sz w:val="28"/>
          <w:szCs w:val="28"/>
        </w:rPr>
        <w:tab/>
      </w:r>
      <w:r w:rsidRPr="00526188">
        <w:rPr>
          <w:rFonts w:ascii="Candara" w:hAnsi="Candara"/>
          <w:b/>
          <w:sz w:val="28"/>
          <w:szCs w:val="28"/>
        </w:rPr>
        <w:tab/>
      </w:r>
      <w:r w:rsidR="00526188" w:rsidRPr="00526188">
        <w:rPr>
          <w:rFonts w:ascii="Candara" w:hAnsi="Candara"/>
          <w:b/>
          <w:sz w:val="28"/>
          <w:szCs w:val="28"/>
        </w:rPr>
        <w:t xml:space="preserve">    </w:t>
      </w:r>
      <w:r w:rsidR="00526188" w:rsidRPr="00526188">
        <w:rPr>
          <w:rFonts w:ascii="Candara" w:hAnsi="Candara" w:cs="Helvetica"/>
          <w:b/>
          <w:color w:val="555555"/>
          <w:sz w:val="28"/>
          <w:szCs w:val="28"/>
          <w:shd w:val="clear" w:color="auto" w:fill="EDEDED"/>
        </w:rPr>
        <w:t>Προς: τα μέλη,  ΔΟΕ,   Δ/</w:t>
      </w:r>
      <w:proofErr w:type="spellStart"/>
      <w:r w:rsidR="00526188" w:rsidRPr="00526188">
        <w:rPr>
          <w:rFonts w:ascii="Candara" w:hAnsi="Candara" w:cs="Helvetica"/>
          <w:b/>
          <w:color w:val="555555"/>
          <w:sz w:val="28"/>
          <w:szCs w:val="28"/>
          <w:shd w:val="clear" w:color="auto" w:fill="EDEDED"/>
        </w:rPr>
        <w:t>νση</w:t>
      </w:r>
      <w:proofErr w:type="spellEnd"/>
      <w:r w:rsidR="00526188" w:rsidRPr="00526188">
        <w:rPr>
          <w:rFonts w:ascii="Candara" w:hAnsi="Candara" w:cs="Helvetica"/>
          <w:b/>
          <w:color w:val="555555"/>
          <w:sz w:val="28"/>
          <w:szCs w:val="28"/>
          <w:shd w:val="clear" w:color="auto" w:fill="EDEDED"/>
        </w:rPr>
        <w:t xml:space="preserve"> Αν. Αττικής , ΥΠΑΙΘ</w:t>
      </w:r>
      <w:r w:rsidR="00526188" w:rsidRPr="00526188">
        <w:rPr>
          <w:rFonts w:ascii="Candara" w:hAnsi="Candara" w:cs="Helvetica"/>
          <w:b/>
          <w:color w:val="555555"/>
          <w:sz w:val="28"/>
          <w:szCs w:val="28"/>
          <w:shd w:val="clear" w:color="auto" w:fill="EDEDED"/>
        </w:rPr>
        <w:t xml:space="preserve"> </w:t>
      </w:r>
    </w:p>
    <w:p w:rsidR="009C07E4" w:rsidRDefault="00E25141">
      <w:pPr>
        <w:jc w:val="center"/>
        <w:rPr>
          <w:rFonts w:ascii="Candara" w:hAnsi="Candara"/>
          <w:b/>
          <w:sz w:val="28"/>
          <w:szCs w:val="28"/>
        </w:rPr>
      </w:pPr>
      <w:r>
        <w:rPr>
          <w:rFonts w:ascii="Candara" w:hAnsi="Candara"/>
          <w:b/>
          <w:sz w:val="28"/>
          <w:szCs w:val="28"/>
        </w:rPr>
        <w:t>ΠΥΣΕΕΠ Αττικής και Διεύθυνση Αν. Αττικής ανακάλεσαν ΕΝ ΚΡΥΠΤΩ τις μονιμοποιήσεις των νεοδιόριστων ΕΕΠ-ΕΒΠ</w:t>
      </w:r>
    </w:p>
    <w:p w:rsidR="009C07E4" w:rsidRDefault="00E25141">
      <w:pPr>
        <w:jc w:val="center"/>
        <w:rPr>
          <w:rFonts w:ascii="Candara" w:hAnsi="Candara"/>
          <w:b/>
          <w:sz w:val="28"/>
          <w:szCs w:val="28"/>
        </w:rPr>
      </w:pPr>
      <w:r>
        <w:rPr>
          <w:rFonts w:ascii="Candara" w:hAnsi="Candara"/>
          <w:b/>
          <w:sz w:val="28"/>
          <w:szCs w:val="28"/>
        </w:rPr>
        <w:t>Εκδίδουν παράνομες διοικητικές πράξεις που δεν δημοσιεύονται ΠΟΥΘΕΝΑ!</w:t>
      </w:r>
    </w:p>
    <w:p w:rsidR="009C07E4" w:rsidRDefault="00E25141">
      <w:pPr>
        <w:jc w:val="center"/>
        <w:rPr>
          <w:rFonts w:ascii="Candara" w:hAnsi="Candara"/>
          <w:b/>
          <w:sz w:val="28"/>
          <w:szCs w:val="28"/>
        </w:rPr>
      </w:pPr>
      <w:r>
        <w:rPr>
          <w:rFonts w:ascii="Candara" w:hAnsi="Candara"/>
          <w:b/>
          <w:sz w:val="28"/>
          <w:szCs w:val="28"/>
        </w:rPr>
        <w:t>Ξεχνούν ότι είναι υπόλογοι της νομοθεσίας και όχι των προφορικών εντολών!</w:t>
      </w:r>
    </w:p>
    <w:p w:rsidR="009C07E4" w:rsidRDefault="00E25141">
      <w:pPr>
        <w:jc w:val="center"/>
        <w:rPr>
          <w:rFonts w:ascii="Candara" w:hAnsi="Candara"/>
          <w:b/>
          <w:sz w:val="28"/>
          <w:szCs w:val="28"/>
        </w:rPr>
      </w:pPr>
      <w:r>
        <w:rPr>
          <w:rFonts w:ascii="Candara" w:hAnsi="Candara"/>
          <w:b/>
          <w:sz w:val="28"/>
          <w:szCs w:val="28"/>
        </w:rPr>
        <w:t>Οι συνάδελφοι κλείνουν σε λίγο 3 έτη ως «μόνιμοι» και κάποιοι έχουν το θράσος να τους επαναφέρουν σε καθεστώς δόκιμου!</w:t>
      </w:r>
    </w:p>
    <w:p w:rsidR="009C07E4" w:rsidRDefault="00E25141" w:rsidP="00F47577">
      <w:pPr>
        <w:jc w:val="center"/>
        <w:rPr>
          <w:rFonts w:ascii="Candara" w:hAnsi="Candara"/>
          <w:b/>
          <w:sz w:val="28"/>
          <w:szCs w:val="28"/>
        </w:rPr>
      </w:pPr>
      <w:r>
        <w:rPr>
          <w:rFonts w:ascii="Candara" w:hAnsi="Candara"/>
          <w:b/>
          <w:sz w:val="28"/>
          <w:szCs w:val="28"/>
        </w:rPr>
        <w:t xml:space="preserve">Η κοροϊδία </w:t>
      </w:r>
      <w:r w:rsidRPr="0010371F">
        <w:rPr>
          <w:rFonts w:ascii="Candara" w:hAnsi="Candara"/>
          <w:b/>
          <w:color w:val="000000" w:themeColor="text1"/>
          <w:sz w:val="28"/>
          <w:szCs w:val="28"/>
        </w:rPr>
        <w:t xml:space="preserve">οι μεθοδεύσεις και οι εκβιασμοί </w:t>
      </w:r>
      <w:r>
        <w:rPr>
          <w:rFonts w:ascii="Candara" w:hAnsi="Candara"/>
          <w:b/>
          <w:sz w:val="28"/>
          <w:szCs w:val="28"/>
        </w:rPr>
        <w:t>του Υπουργείου Παιδείας  ΔΕ θα περάσουν!</w:t>
      </w:r>
    </w:p>
    <w:p w:rsidR="009C07E4" w:rsidRDefault="00E25141">
      <w:pPr>
        <w:rPr>
          <w:rFonts w:ascii="Candara" w:hAnsi="Candara"/>
          <w:sz w:val="24"/>
          <w:szCs w:val="24"/>
        </w:rPr>
      </w:pPr>
      <w:r>
        <w:rPr>
          <w:rFonts w:ascii="Candara" w:hAnsi="Candara"/>
          <w:sz w:val="24"/>
          <w:szCs w:val="24"/>
        </w:rPr>
        <w:t>Το χρονικό μιας διοικητικής φαρσοκωμωδίας με υπαίτιους πρωτίστως την ηγεσία του υπουργείου παιδείας και ακολούθως των διοικητικών υπηρεσιών και των υπηρεσιακών συμβουλίων, ζουν οι συνάδελφοι μέλη ΕΕΠ, ΕΒΠ της Αττικής. Θυμίζουμε ότι οι συνάδελφοι αυτοί διορίστηκαν την άνοιξη του 2020(!), τρία χρόνια πριν και φυσικά η υπηρεσία ήταν υποχρεωμένη να εκδώσει διαπιστωτική πράξη μονιμοποίησης τους με τη συμπλήρωση διετούς ευδόκιμου υπηρεσίας. Πράγματι οι συνάδελφοι αυτοί απολύτως νόμιμα μονιμοποιήθηκαν με την απόφαση της μονιμοποίησης τους να λαμβάνει υπόψη όλη την κείμενη νομοθεσία. Παρόλα αυτά στις 22/12/2022 το ΠΥΣΕΕΠ Αττικής και χωρίς να έχει αλλάξει κανένας νόμος ή διάταξη από τότε που το ίδιο μονιμοποίησε αυτούς τους ανθρώπους, ανακαλεί την μονιμοποίηση τους! Πρόκειται για μοναδική περίπτωση αυτοαναίρεσης ενός διοικητικού οργάνου! Πραγματικά προφανώς κάποιοι δεν είναι σε θέση να σεβαστούν ούτε τις ίδιες τις υπογραφές που έβαζαν πριν από μερικούς μήνες! Προφανώς θεωρούν ότι η δημόσια διοίκηση μπορεί να ασκείται «</w:t>
      </w:r>
      <w:proofErr w:type="spellStart"/>
      <w:r>
        <w:rPr>
          <w:rFonts w:ascii="Candara" w:hAnsi="Candara"/>
          <w:sz w:val="24"/>
          <w:szCs w:val="24"/>
        </w:rPr>
        <w:t>αλά</w:t>
      </w:r>
      <w:proofErr w:type="spellEnd"/>
      <w:r>
        <w:rPr>
          <w:rFonts w:ascii="Candara" w:hAnsi="Candara"/>
          <w:sz w:val="24"/>
          <w:szCs w:val="24"/>
        </w:rPr>
        <w:t xml:space="preserve"> καρτ» και επικαλούμενοι ακριβώς την ίδια νομοθεσία να βγάζουν δύο εκ διαμέτρου αντίθετες αποφάσεις. Εικάζουμε ότι και οι ίδιοι δεν είναι ιδιαίτερα περήφανοι για τις ενέργειές τους αυτές, για αυτό δεν μπορούμε να εντοπίσουμε αναρτημένη την επίμαχη απόφαση με αριθμό 19/22-12-2022, στον επίσημο </w:t>
      </w:r>
      <w:proofErr w:type="spellStart"/>
      <w:r>
        <w:rPr>
          <w:rFonts w:ascii="Candara" w:hAnsi="Candara"/>
          <w:sz w:val="24"/>
          <w:szCs w:val="24"/>
        </w:rPr>
        <w:t>ιστότοπο</w:t>
      </w:r>
      <w:proofErr w:type="spellEnd"/>
      <w:r>
        <w:rPr>
          <w:rFonts w:ascii="Candara" w:hAnsi="Candara"/>
          <w:sz w:val="24"/>
          <w:szCs w:val="24"/>
        </w:rPr>
        <w:t xml:space="preserve"> της περιφερειακής διεύθυνσης Αττικής. Το ίδιο φυσικά ισχύει και για την διεύθυνση Α/</w:t>
      </w:r>
      <w:proofErr w:type="spellStart"/>
      <w:r>
        <w:rPr>
          <w:rFonts w:ascii="Candara" w:hAnsi="Candara"/>
          <w:sz w:val="24"/>
          <w:szCs w:val="24"/>
        </w:rPr>
        <w:t>βαθμιας</w:t>
      </w:r>
      <w:proofErr w:type="spellEnd"/>
      <w:r>
        <w:rPr>
          <w:rFonts w:ascii="Candara" w:hAnsi="Candara"/>
          <w:sz w:val="24"/>
          <w:szCs w:val="24"/>
        </w:rPr>
        <w:t xml:space="preserve"> </w:t>
      </w:r>
      <w:proofErr w:type="spellStart"/>
      <w:r>
        <w:rPr>
          <w:rFonts w:ascii="Candara" w:hAnsi="Candara"/>
          <w:sz w:val="24"/>
          <w:szCs w:val="24"/>
        </w:rPr>
        <w:t>Εκπ</w:t>
      </w:r>
      <w:proofErr w:type="spellEnd"/>
      <w:r>
        <w:rPr>
          <w:rFonts w:ascii="Candara" w:hAnsi="Candara"/>
          <w:sz w:val="24"/>
          <w:szCs w:val="24"/>
        </w:rPr>
        <w:t>/</w:t>
      </w:r>
      <w:proofErr w:type="spellStart"/>
      <w:r>
        <w:rPr>
          <w:rFonts w:ascii="Candara" w:hAnsi="Candara"/>
          <w:sz w:val="24"/>
          <w:szCs w:val="24"/>
        </w:rPr>
        <w:t>σης</w:t>
      </w:r>
      <w:proofErr w:type="spellEnd"/>
      <w:r>
        <w:rPr>
          <w:rFonts w:ascii="Candara" w:hAnsi="Candara"/>
          <w:sz w:val="24"/>
          <w:szCs w:val="24"/>
        </w:rPr>
        <w:t xml:space="preserve"> </w:t>
      </w:r>
      <w:proofErr w:type="spellStart"/>
      <w:r>
        <w:rPr>
          <w:rFonts w:ascii="Candara" w:hAnsi="Candara"/>
          <w:sz w:val="24"/>
          <w:szCs w:val="24"/>
        </w:rPr>
        <w:t>Αν.Αττικής</w:t>
      </w:r>
      <w:proofErr w:type="spellEnd"/>
      <w:r>
        <w:rPr>
          <w:rFonts w:ascii="Candara" w:hAnsi="Candara"/>
          <w:sz w:val="24"/>
          <w:szCs w:val="24"/>
        </w:rPr>
        <w:t xml:space="preserve"> η οποία δεν έχει αναρτήσει την απόφαση αναίρεσης των μονιμοποιήσεων με αριθμό 24.2/155/11-01-2023 στο </w:t>
      </w:r>
      <w:r>
        <w:rPr>
          <w:rFonts w:ascii="Candara" w:hAnsi="Candara"/>
          <w:sz w:val="24"/>
          <w:szCs w:val="24"/>
          <w:lang w:val="en-US"/>
        </w:rPr>
        <w:t>site</w:t>
      </w:r>
      <w:r>
        <w:rPr>
          <w:rFonts w:ascii="Candara" w:hAnsi="Candara"/>
          <w:sz w:val="24"/>
          <w:szCs w:val="24"/>
        </w:rPr>
        <w:t xml:space="preserve"> της!</w:t>
      </w:r>
    </w:p>
    <w:p w:rsidR="009C07E4" w:rsidRDefault="00E25141">
      <w:pPr>
        <w:rPr>
          <w:rFonts w:ascii="Candara" w:hAnsi="Candara"/>
          <w:sz w:val="24"/>
          <w:szCs w:val="24"/>
        </w:rPr>
      </w:pPr>
      <w:r>
        <w:rPr>
          <w:rFonts w:ascii="Candara" w:hAnsi="Candara"/>
          <w:sz w:val="24"/>
          <w:szCs w:val="24"/>
        </w:rPr>
        <w:t xml:space="preserve">Εν ολίγης οι διοικητικές υπηρεσίες και τα υπηρεσιακά συμβούλια αυτοαναιρούνται και ποδοπατούν εκ των υστέρων, το άρθρο 40 του ν.3528/2007 που επιβάλει την μονιμοποίηση των νεοδιόριστων, ακολουθώντας τις προφορικές δηλώσεις μελών της ηγεσίας του ΥΠΑΙΘ που επιχειρούν να κρατήσουν όμηρους τους νεοδιόριστους με το «έτσι θέλω», ώστε να τους χρησιμοποιήσουν ως πρώτο αίμα στην ατομική αξιολόγηση. Πρόκειται φυσικά για μέγιστη πολιτική ντροπή για μια πολιτική ηγεσία να </w:t>
      </w:r>
      <w:proofErr w:type="spellStart"/>
      <w:r>
        <w:rPr>
          <w:rFonts w:ascii="Candara" w:hAnsi="Candara"/>
          <w:sz w:val="24"/>
          <w:szCs w:val="24"/>
        </w:rPr>
        <w:t>εργαλειοποιεί</w:t>
      </w:r>
      <w:proofErr w:type="spellEnd"/>
      <w:r>
        <w:rPr>
          <w:rFonts w:ascii="Candara" w:hAnsi="Candara"/>
          <w:sz w:val="24"/>
          <w:szCs w:val="24"/>
        </w:rPr>
        <w:t xml:space="preserve"> χιλιάδες ανθρώπους, τους ίδιους που επί χρόνια ποδοπατούσε τα εργασιακά τους δικαιώματα με το τριτοκοσμικό καθεστώς εργασίας του αναπληρωτή. Είναι αξιοθρήνητη η πολιτική επιλογή ενός υπουργείου να νομίζει ότι θα εφαρμόσει αντιεκπαιδευτικά πολιτικά σχέδια μέσω εκβιασμών στο πιο ταλαιπωρημένο κομμάτι των εργαζομένων του. Δε θα τους περάσει! Ο εκπαιδευτικός κόσμος ΔΕ θα το επιτρέψει!</w:t>
      </w:r>
    </w:p>
    <w:p w:rsidR="009C07E4" w:rsidRDefault="00E25141">
      <w:pPr>
        <w:rPr>
          <w:rFonts w:ascii="Candara" w:hAnsi="Candara"/>
          <w:sz w:val="24"/>
          <w:szCs w:val="24"/>
        </w:rPr>
      </w:pPr>
      <w:r>
        <w:rPr>
          <w:rFonts w:ascii="Candara" w:hAnsi="Candara"/>
          <w:sz w:val="24"/>
          <w:szCs w:val="24"/>
        </w:rPr>
        <w:t>Απαιτούμε:</w:t>
      </w:r>
    </w:p>
    <w:p w:rsidR="009C07E4" w:rsidRDefault="00E25141">
      <w:pPr>
        <w:pStyle w:val="a3"/>
        <w:numPr>
          <w:ilvl w:val="0"/>
          <w:numId w:val="1"/>
        </w:numPr>
        <w:rPr>
          <w:rFonts w:ascii="Candara" w:hAnsi="Candara"/>
          <w:sz w:val="24"/>
          <w:szCs w:val="24"/>
        </w:rPr>
      </w:pPr>
      <w:r>
        <w:rPr>
          <w:rFonts w:ascii="Candara" w:hAnsi="Candara"/>
          <w:sz w:val="24"/>
          <w:szCs w:val="24"/>
        </w:rPr>
        <w:t>Την άμεση ανάκληση των πράξεων του ΠΥΣΕΕΠ Αττικής και της Δ/</w:t>
      </w:r>
      <w:proofErr w:type="spellStart"/>
      <w:r>
        <w:rPr>
          <w:rFonts w:ascii="Candara" w:hAnsi="Candara"/>
          <w:sz w:val="24"/>
          <w:szCs w:val="24"/>
        </w:rPr>
        <w:t>νσης</w:t>
      </w:r>
      <w:proofErr w:type="spellEnd"/>
      <w:r>
        <w:rPr>
          <w:rFonts w:ascii="Candara" w:hAnsi="Candara"/>
          <w:sz w:val="24"/>
          <w:szCs w:val="24"/>
        </w:rPr>
        <w:t xml:space="preserve"> </w:t>
      </w:r>
      <w:proofErr w:type="spellStart"/>
      <w:r>
        <w:rPr>
          <w:rFonts w:ascii="Candara" w:hAnsi="Candara"/>
          <w:sz w:val="24"/>
          <w:szCs w:val="24"/>
        </w:rPr>
        <w:t>Αν.Αττικής</w:t>
      </w:r>
      <w:proofErr w:type="spellEnd"/>
      <w:r>
        <w:rPr>
          <w:rFonts w:ascii="Candara" w:hAnsi="Candara"/>
          <w:sz w:val="24"/>
          <w:szCs w:val="24"/>
        </w:rPr>
        <w:t xml:space="preserve"> που ανακαλούν τις μονιμοποιήσεις των μελών ΕΕΠ-ΕΒΠ</w:t>
      </w:r>
    </w:p>
    <w:p w:rsidR="009C07E4" w:rsidRDefault="00E25141">
      <w:pPr>
        <w:pStyle w:val="a3"/>
        <w:numPr>
          <w:ilvl w:val="0"/>
          <w:numId w:val="1"/>
        </w:numPr>
        <w:rPr>
          <w:rFonts w:ascii="Candara" w:hAnsi="Candara"/>
          <w:sz w:val="24"/>
          <w:szCs w:val="24"/>
        </w:rPr>
      </w:pPr>
      <w:r>
        <w:rPr>
          <w:rFonts w:ascii="Candara" w:hAnsi="Candara"/>
          <w:sz w:val="24"/>
          <w:szCs w:val="24"/>
        </w:rPr>
        <w:lastRenderedPageBreak/>
        <w:t xml:space="preserve"> Τον σεβασμό και την τήρηση της κείμενης νομοθεσίας και του ν.3528/2007 από τις υπηρεσίες του υπουργείο παιδείας, επομένως και την άμεση αυτοδίκαιη μονιμοποίηση όλων των νεοδιόριστων που συμπληρώνουν διετή υπηρεσία.</w:t>
      </w:r>
    </w:p>
    <w:p w:rsidR="009C07E4" w:rsidRDefault="00E25141">
      <w:pPr>
        <w:pStyle w:val="a3"/>
        <w:numPr>
          <w:ilvl w:val="0"/>
          <w:numId w:val="1"/>
        </w:numPr>
        <w:rPr>
          <w:rFonts w:ascii="Candara" w:hAnsi="Candara"/>
          <w:sz w:val="24"/>
          <w:szCs w:val="24"/>
        </w:rPr>
      </w:pPr>
      <w:r>
        <w:rPr>
          <w:rFonts w:ascii="Candara" w:hAnsi="Candara"/>
          <w:sz w:val="24"/>
          <w:szCs w:val="24"/>
        </w:rPr>
        <w:t>Την κατάργηση του αναχρονιστικού και παντελώς ανούσιου θεσμού του «δόκιμου» για τους νεοδιόριστους στην εκπαίδευση</w:t>
      </w:r>
    </w:p>
    <w:p w:rsidR="009C07E4" w:rsidRPr="0010371F" w:rsidRDefault="00E25141">
      <w:pPr>
        <w:pStyle w:val="a3"/>
        <w:ind w:left="0"/>
        <w:rPr>
          <w:rFonts w:ascii="Candara" w:hAnsi="Candara"/>
          <w:color w:val="000000" w:themeColor="text1"/>
          <w:sz w:val="24"/>
          <w:szCs w:val="24"/>
        </w:rPr>
      </w:pPr>
      <w:r w:rsidRPr="0010371F">
        <w:rPr>
          <w:rFonts w:ascii="Candara" w:hAnsi="Candara"/>
          <w:color w:val="000000" w:themeColor="text1"/>
          <w:sz w:val="24"/>
          <w:szCs w:val="24"/>
        </w:rPr>
        <w:t>Ο σύλλογος μας θα επιδιώξει κοινή δράση και με το Σωματείο των ΕΒΠ-ΕΕΠ στην κατεύθυνση της ακύρωσ</w:t>
      </w:r>
      <w:r w:rsidR="0010371F" w:rsidRPr="0010371F">
        <w:rPr>
          <w:rFonts w:ascii="Candara" w:hAnsi="Candara"/>
          <w:color w:val="000000" w:themeColor="text1"/>
          <w:sz w:val="24"/>
          <w:szCs w:val="24"/>
        </w:rPr>
        <w:t>η</w:t>
      </w:r>
      <w:r w:rsidRPr="0010371F">
        <w:rPr>
          <w:rFonts w:ascii="Candara" w:hAnsi="Candara"/>
          <w:color w:val="000000" w:themeColor="text1"/>
          <w:sz w:val="24"/>
          <w:szCs w:val="24"/>
        </w:rPr>
        <w:t>ς των αυθαίρετων και αντεργατικών διοικητικών πρ</w:t>
      </w:r>
      <w:r w:rsidR="0010371F" w:rsidRPr="0010371F">
        <w:rPr>
          <w:rFonts w:ascii="Candara" w:hAnsi="Candara"/>
          <w:color w:val="000000" w:themeColor="text1"/>
          <w:sz w:val="24"/>
          <w:szCs w:val="24"/>
        </w:rPr>
        <w:t>ά</w:t>
      </w:r>
      <w:r w:rsidRPr="0010371F">
        <w:rPr>
          <w:rFonts w:ascii="Candara" w:hAnsi="Candara"/>
          <w:color w:val="000000" w:themeColor="text1"/>
          <w:sz w:val="24"/>
          <w:szCs w:val="24"/>
        </w:rPr>
        <w:t>ξεων</w:t>
      </w:r>
      <w:r w:rsidR="0010371F" w:rsidRPr="0010371F">
        <w:rPr>
          <w:rFonts w:ascii="Candara" w:hAnsi="Candara"/>
          <w:color w:val="000000" w:themeColor="text1"/>
          <w:sz w:val="24"/>
          <w:szCs w:val="24"/>
        </w:rPr>
        <w:t>, με</w:t>
      </w:r>
      <w:r w:rsidRPr="0010371F">
        <w:rPr>
          <w:rFonts w:ascii="Candara" w:hAnsi="Candara"/>
          <w:color w:val="000000" w:themeColor="text1"/>
          <w:sz w:val="24"/>
          <w:szCs w:val="24"/>
        </w:rPr>
        <w:t xml:space="preserve"> παράσταση - κινητοποίηση προς κάθε αρμόδιο όργανο (περιφέρεια, Δ/</w:t>
      </w:r>
      <w:proofErr w:type="spellStart"/>
      <w:r w:rsidRPr="0010371F">
        <w:rPr>
          <w:rFonts w:ascii="Candara" w:hAnsi="Candara"/>
          <w:color w:val="000000" w:themeColor="text1"/>
          <w:sz w:val="24"/>
          <w:szCs w:val="24"/>
        </w:rPr>
        <w:t>νση</w:t>
      </w:r>
      <w:proofErr w:type="spellEnd"/>
      <w:r w:rsidRPr="0010371F">
        <w:rPr>
          <w:rFonts w:ascii="Candara" w:hAnsi="Candara"/>
          <w:color w:val="000000" w:themeColor="text1"/>
          <w:sz w:val="24"/>
          <w:szCs w:val="24"/>
        </w:rPr>
        <w:t xml:space="preserve"> ΠΕ Αν Αττικής)</w:t>
      </w:r>
      <w:r w:rsidR="0010371F" w:rsidRPr="0010371F">
        <w:rPr>
          <w:rFonts w:ascii="Candara" w:hAnsi="Candara"/>
          <w:color w:val="000000" w:themeColor="text1"/>
          <w:sz w:val="24"/>
          <w:szCs w:val="24"/>
        </w:rPr>
        <w:t>.</w:t>
      </w:r>
    </w:p>
    <w:p w:rsidR="009C07E4" w:rsidRPr="0010371F" w:rsidRDefault="0010371F">
      <w:pPr>
        <w:pStyle w:val="a3"/>
        <w:ind w:left="0"/>
        <w:rPr>
          <w:rFonts w:ascii="Candara" w:hAnsi="Candara"/>
          <w:color w:val="000000" w:themeColor="text1"/>
          <w:sz w:val="24"/>
          <w:szCs w:val="24"/>
        </w:rPr>
      </w:pPr>
      <w:r w:rsidRPr="0010371F">
        <w:rPr>
          <w:rFonts w:ascii="Candara" w:hAnsi="Candara"/>
          <w:color w:val="000000" w:themeColor="text1"/>
          <w:sz w:val="24"/>
          <w:szCs w:val="24"/>
        </w:rPr>
        <w:t>Ακόμη θ</w:t>
      </w:r>
      <w:r w:rsidR="00E25141" w:rsidRPr="0010371F">
        <w:rPr>
          <w:rFonts w:ascii="Candara" w:hAnsi="Candara"/>
          <w:color w:val="000000" w:themeColor="text1"/>
          <w:sz w:val="24"/>
          <w:szCs w:val="24"/>
        </w:rPr>
        <w:t>α διερευνήσει την προσβολή της απόφασης με κάθε μέσο και νομικ</w:t>
      </w:r>
      <w:r w:rsidRPr="0010371F">
        <w:rPr>
          <w:rFonts w:ascii="Candara" w:hAnsi="Candara"/>
          <w:color w:val="000000" w:themeColor="text1"/>
          <w:sz w:val="24"/>
          <w:szCs w:val="24"/>
        </w:rPr>
        <w:t>ά,</w:t>
      </w:r>
      <w:r w:rsidR="00E25141" w:rsidRPr="0010371F">
        <w:rPr>
          <w:rFonts w:ascii="Candara" w:hAnsi="Candara"/>
          <w:color w:val="000000" w:themeColor="text1"/>
          <w:sz w:val="24"/>
          <w:szCs w:val="24"/>
        </w:rPr>
        <w:t xml:space="preserve"> γιατί με τον αγώνα μας και το κίνημά μας θα λογ</w:t>
      </w:r>
      <w:r w:rsidRPr="0010371F">
        <w:rPr>
          <w:rFonts w:ascii="Candara" w:hAnsi="Candara"/>
          <w:color w:val="000000" w:themeColor="text1"/>
          <w:sz w:val="24"/>
          <w:szCs w:val="24"/>
        </w:rPr>
        <w:t>ο</w:t>
      </w:r>
      <w:r w:rsidR="00E25141" w:rsidRPr="0010371F">
        <w:rPr>
          <w:rFonts w:ascii="Candara" w:hAnsi="Candara"/>
          <w:color w:val="000000" w:themeColor="text1"/>
          <w:sz w:val="24"/>
          <w:szCs w:val="24"/>
        </w:rPr>
        <w:t xml:space="preserve">δοτήσουν όσοι αναλαμβάνουν την ευθύνη και υπογράφουν αυθαίρετες και </w:t>
      </w:r>
      <w:r w:rsidRPr="0010371F">
        <w:rPr>
          <w:rFonts w:ascii="Candara" w:hAnsi="Candara"/>
          <w:color w:val="000000" w:themeColor="text1"/>
          <w:sz w:val="24"/>
          <w:szCs w:val="24"/>
        </w:rPr>
        <w:t>επιζήμιες</w:t>
      </w:r>
      <w:r w:rsidR="00E25141" w:rsidRPr="0010371F">
        <w:rPr>
          <w:rFonts w:ascii="Candara" w:hAnsi="Candara"/>
          <w:color w:val="000000" w:themeColor="text1"/>
          <w:sz w:val="24"/>
          <w:szCs w:val="24"/>
        </w:rPr>
        <w:t xml:space="preserve"> για τους συναδ</w:t>
      </w:r>
      <w:r w:rsidRPr="0010371F">
        <w:rPr>
          <w:rFonts w:ascii="Candara" w:hAnsi="Candara"/>
          <w:color w:val="000000" w:themeColor="text1"/>
          <w:sz w:val="24"/>
          <w:szCs w:val="24"/>
        </w:rPr>
        <w:t>έλ</w:t>
      </w:r>
      <w:r w:rsidR="00E25141" w:rsidRPr="0010371F">
        <w:rPr>
          <w:rFonts w:ascii="Candara" w:hAnsi="Candara"/>
          <w:color w:val="000000" w:themeColor="text1"/>
          <w:sz w:val="24"/>
          <w:szCs w:val="24"/>
        </w:rPr>
        <w:t xml:space="preserve">φους </w:t>
      </w:r>
      <w:r w:rsidRPr="0010371F">
        <w:rPr>
          <w:rFonts w:ascii="Candara" w:hAnsi="Candara"/>
          <w:color w:val="000000" w:themeColor="text1"/>
          <w:sz w:val="24"/>
          <w:szCs w:val="24"/>
        </w:rPr>
        <w:t>μας διοικητικές πράξεις</w:t>
      </w:r>
      <w:r w:rsidR="00E25141" w:rsidRPr="0010371F">
        <w:rPr>
          <w:rFonts w:ascii="Candara" w:hAnsi="Candara"/>
          <w:color w:val="000000" w:themeColor="text1"/>
          <w:sz w:val="24"/>
          <w:szCs w:val="24"/>
        </w:rPr>
        <w:t xml:space="preserve">. </w:t>
      </w:r>
    </w:p>
    <w:p w:rsidR="009C07E4" w:rsidRPr="0010371F" w:rsidRDefault="00E25141">
      <w:pPr>
        <w:pStyle w:val="a3"/>
        <w:ind w:left="0"/>
        <w:rPr>
          <w:rFonts w:ascii="Candara" w:hAnsi="Candara"/>
          <w:color w:val="000000" w:themeColor="text1"/>
          <w:sz w:val="24"/>
          <w:szCs w:val="24"/>
        </w:rPr>
      </w:pPr>
      <w:r w:rsidRPr="0010371F">
        <w:rPr>
          <w:rFonts w:ascii="Candara" w:hAnsi="Candara"/>
          <w:color w:val="000000" w:themeColor="text1"/>
          <w:sz w:val="24"/>
          <w:szCs w:val="24"/>
        </w:rPr>
        <w:t>Καλούμε τους συναδέλφους ΕΕΠ και ΕΒΠ αλλά και όλους τους συναδέλφους εκπαιδευτικούς και ιδιαίτερα τους νεοδιόριστους να είναι σε ετοιμότητα και να συμμετέχουν στις δράσεις που θα ανακοι</w:t>
      </w:r>
      <w:r w:rsidR="0010371F" w:rsidRPr="0010371F">
        <w:rPr>
          <w:rFonts w:ascii="Candara" w:hAnsi="Candara"/>
          <w:color w:val="000000" w:themeColor="text1"/>
          <w:sz w:val="24"/>
          <w:szCs w:val="24"/>
        </w:rPr>
        <w:t>νωθούν.</w:t>
      </w:r>
    </w:p>
    <w:p w:rsidR="009C07E4" w:rsidRDefault="00E25141">
      <w:pPr>
        <w:pStyle w:val="a3"/>
        <w:rPr>
          <w:rFonts w:ascii="Candara" w:hAnsi="Candara"/>
          <w:sz w:val="24"/>
          <w:szCs w:val="24"/>
        </w:rPr>
      </w:pPr>
      <w:r>
        <w:rPr>
          <w:rFonts w:ascii="Candara" w:hAnsi="Candara"/>
          <w:noProof/>
          <w:sz w:val="24"/>
          <w:szCs w:val="24"/>
        </w:rPr>
        <w:drawing>
          <wp:inline distT="0" distB="0" distL="0" distR="0">
            <wp:extent cx="6019800" cy="1285875"/>
            <wp:effectExtent l="0" t="0" r="0" b="9525"/>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2"/>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6019800" cy="1285875"/>
                    </a:xfrm>
                    <a:prstGeom prst="rect">
                      <a:avLst/>
                    </a:prstGeom>
                  </pic:spPr>
                </pic:pic>
              </a:graphicData>
            </a:graphic>
          </wp:inline>
        </w:drawing>
      </w:r>
    </w:p>
    <w:p w:rsidR="009C07E4" w:rsidRDefault="009C07E4">
      <w:pPr>
        <w:rPr>
          <w:rFonts w:ascii="Candara" w:hAnsi="Candara"/>
          <w:sz w:val="24"/>
          <w:szCs w:val="24"/>
        </w:rPr>
      </w:pPr>
    </w:p>
    <w:p w:rsidR="009C07E4" w:rsidRDefault="009C07E4">
      <w:pPr>
        <w:jc w:val="center"/>
        <w:rPr>
          <w:rFonts w:ascii="Candara" w:hAnsi="Candara"/>
          <w:b/>
          <w:sz w:val="28"/>
          <w:szCs w:val="28"/>
        </w:rPr>
      </w:pPr>
    </w:p>
    <w:p w:rsidR="009C07E4" w:rsidRDefault="009C07E4">
      <w:pPr>
        <w:jc w:val="center"/>
        <w:rPr>
          <w:rFonts w:ascii="Candara" w:hAnsi="Candara"/>
          <w:b/>
          <w:sz w:val="28"/>
          <w:szCs w:val="28"/>
        </w:rPr>
      </w:pPr>
    </w:p>
    <w:p w:rsidR="009C07E4" w:rsidRDefault="00E25141">
      <w:pPr>
        <w:jc w:val="center"/>
        <w:rPr>
          <w:rFonts w:ascii="Candara" w:hAnsi="Candara"/>
          <w:b/>
          <w:sz w:val="28"/>
          <w:szCs w:val="28"/>
        </w:rPr>
      </w:pPr>
      <w:r>
        <w:rPr>
          <w:rFonts w:ascii="Candara" w:hAnsi="Candara"/>
          <w:b/>
          <w:sz w:val="28"/>
          <w:szCs w:val="28"/>
        </w:rPr>
        <w:t xml:space="preserve"> </w:t>
      </w:r>
    </w:p>
    <w:p w:rsidR="009C07E4" w:rsidRDefault="009C07E4">
      <w:pPr>
        <w:jc w:val="center"/>
        <w:rPr>
          <w:rFonts w:ascii="Candara" w:hAnsi="Candara"/>
          <w:b/>
          <w:sz w:val="28"/>
          <w:szCs w:val="28"/>
        </w:rPr>
      </w:pPr>
    </w:p>
    <w:p w:rsidR="009C07E4" w:rsidRDefault="009C07E4">
      <w:pPr>
        <w:jc w:val="center"/>
        <w:rPr>
          <w:rFonts w:ascii="Candara" w:hAnsi="Candara"/>
          <w:b/>
          <w:sz w:val="28"/>
          <w:szCs w:val="28"/>
        </w:rPr>
      </w:pPr>
    </w:p>
    <w:p w:rsidR="009C07E4" w:rsidRDefault="009C07E4">
      <w:pPr>
        <w:jc w:val="center"/>
        <w:rPr>
          <w:rFonts w:ascii="Candara" w:hAnsi="Candara"/>
          <w:b/>
          <w:sz w:val="28"/>
          <w:szCs w:val="28"/>
        </w:rPr>
      </w:pPr>
    </w:p>
    <w:p w:rsidR="009C07E4" w:rsidRDefault="009C07E4">
      <w:pPr>
        <w:jc w:val="center"/>
        <w:rPr>
          <w:rFonts w:ascii="Candara" w:hAnsi="Candara"/>
          <w:b/>
          <w:sz w:val="28"/>
          <w:szCs w:val="28"/>
        </w:rPr>
      </w:pPr>
    </w:p>
    <w:sectPr w:rsidR="009C07E4">
      <w:pgSz w:w="11906" w:h="16838"/>
      <w:pgMar w:top="720" w:right="566"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1530" w:rsidRDefault="00391530">
      <w:pPr>
        <w:spacing w:line="240" w:lineRule="auto"/>
      </w:pPr>
      <w:r>
        <w:separator/>
      </w:r>
    </w:p>
  </w:endnote>
  <w:endnote w:type="continuationSeparator" w:id="0">
    <w:p w:rsidR="00391530" w:rsidRDefault="003915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ndara">
    <w:panose1 w:val="020E0502030303020204"/>
    <w:charset w:val="A1"/>
    <w:family w:val="swiss"/>
    <w:pitch w:val="variable"/>
    <w:sig w:usb0="A00002EF" w:usb1="4000A44B" w:usb2="00000000" w:usb3="00000000" w:csb0="0000019F" w:csb1="00000000"/>
  </w:font>
  <w:font w:name="Helvetica">
    <w:panose1 w:val="020B0604020202020204"/>
    <w:charset w:val="A1"/>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A1"/>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1530" w:rsidRDefault="00391530">
      <w:pPr>
        <w:spacing w:after="0"/>
      </w:pPr>
      <w:r>
        <w:separator/>
      </w:r>
    </w:p>
  </w:footnote>
  <w:footnote w:type="continuationSeparator" w:id="0">
    <w:p w:rsidR="00391530" w:rsidRDefault="0039153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EA1874"/>
    <w:multiLevelType w:val="multilevel"/>
    <w:tmpl w:val="44EA18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686E"/>
    <w:rsid w:val="00005797"/>
    <w:rsid w:val="000D6364"/>
    <w:rsid w:val="0010371F"/>
    <w:rsid w:val="001804A8"/>
    <w:rsid w:val="00220AAF"/>
    <w:rsid w:val="00355CAC"/>
    <w:rsid w:val="00391530"/>
    <w:rsid w:val="003E007A"/>
    <w:rsid w:val="00442DF2"/>
    <w:rsid w:val="004627CD"/>
    <w:rsid w:val="00480909"/>
    <w:rsid w:val="00526188"/>
    <w:rsid w:val="00617D9D"/>
    <w:rsid w:val="00653633"/>
    <w:rsid w:val="0071462C"/>
    <w:rsid w:val="0073686E"/>
    <w:rsid w:val="00872354"/>
    <w:rsid w:val="008E5826"/>
    <w:rsid w:val="00976A45"/>
    <w:rsid w:val="00992D8E"/>
    <w:rsid w:val="009C07E4"/>
    <w:rsid w:val="00B472C0"/>
    <w:rsid w:val="00BC4E24"/>
    <w:rsid w:val="00BF5428"/>
    <w:rsid w:val="00C324FE"/>
    <w:rsid w:val="00C401A8"/>
    <w:rsid w:val="00C7726A"/>
    <w:rsid w:val="00D6342F"/>
    <w:rsid w:val="00E25141"/>
    <w:rsid w:val="00EB3FAF"/>
    <w:rsid w:val="00F2267B"/>
    <w:rsid w:val="00F47577"/>
    <w:rsid w:val="37377BD8"/>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8ECFE"/>
  <w15:docId w15:val="{AA32AB26-5C91-4555-98AD-9DE361D1F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uppressAutoHyphens/>
      <w:autoSpaceDN w:val="0"/>
      <w:spacing w:after="160" w:line="249" w:lineRule="auto"/>
      <w:textAlignment w:val="baseline"/>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Pr>
      <w:color w:val="0000FF"/>
      <w:u w:val="single"/>
    </w:rPr>
  </w:style>
  <w:style w:type="paragraph" w:styleId="a3">
    <w:name w:val="List Paragraph"/>
    <w:basedOn w:val="a"/>
    <w:pPr>
      <w:ind w:left="720"/>
    </w:pPr>
  </w:style>
  <w:style w:type="character" w:customStyle="1" w:styleId="1">
    <w:name w:val="Ανεπίλυτη αναφορά1"/>
    <w:basedOn w:val="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641</Words>
  <Characters>3465</Characters>
  <Application>Microsoft Office Word</Application>
  <DocSecurity>0</DocSecurity>
  <Lines>28</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Violetta Pateli</dc:creator>
  <cp:lastModifiedBy>user</cp:lastModifiedBy>
  <cp:revision>7</cp:revision>
  <dcterms:created xsi:type="dcterms:W3CDTF">2023-01-16T09:56:00Z</dcterms:created>
  <dcterms:modified xsi:type="dcterms:W3CDTF">2023-01-17T08:05:00Z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9A9FEF4A5B034AECAD2106C59573BB0D</vt:lpwstr>
  </property>
</Properties>
</file>